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02/307 от 23.12.2024</w:t>
      </w:r>
    </w:p>
    <w:p w:rsidR="009D47AC" w:rsidRDefault="009D47AC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624C8" w:rsidRDefault="009624C8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16F4" w:rsidRDefault="00AA16F4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D47AC" w:rsidRPr="00792E30" w:rsidRDefault="009D47AC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92E30">
        <w:rPr>
          <w:rFonts w:ascii="Times New Roman" w:hAnsi="Times New Roman"/>
          <w:b/>
          <w:sz w:val="28"/>
          <w:szCs w:val="28"/>
          <w:lang w:val="kk-KZ"/>
        </w:rPr>
        <w:t xml:space="preserve">Ішкі мемлекеттік аудиттің </w:t>
      </w:r>
    </w:p>
    <w:p w:rsidR="009D47AC" w:rsidRPr="00792E30" w:rsidRDefault="009D47AC" w:rsidP="009D47A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92E30">
        <w:rPr>
          <w:rFonts w:ascii="Times New Roman" w:hAnsi="Times New Roman"/>
          <w:b/>
          <w:sz w:val="28"/>
          <w:szCs w:val="28"/>
          <w:lang w:val="kk-KZ"/>
        </w:rPr>
        <w:t>кейбір мәселелері туралы</w:t>
      </w:r>
      <w:r w:rsidRPr="00792E30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9D47AC" w:rsidRPr="00792E30" w:rsidRDefault="009D47AC" w:rsidP="009D47AC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:rsidR="009D47AC" w:rsidRPr="00792E30" w:rsidRDefault="009D47AC" w:rsidP="009D47AC">
      <w:pPr>
        <w:spacing w:after="0" w:line="240" w:lineRule="auto"/>
        <w:ind w:left="283" w:firstLine="851"/>
        <w:rPr>
          <w:rFonts w:ascii="Times New Roman" w:hAnsi="Times New Roman"/>
          <w:b/>
          <w:sz w:val="28"/>
          <w:szCs w:val="28"/>
          <w:lang w:val="kk-KZ"/>
        </w:rPr>
      </w:pPr>
      <w:r w:rsidRPr="00792E30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Pr="00792E30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</w:t>
      </w:r>
    </w:p>
    <w:p w:rsidR="009D47AC" w:rsidRPr="00792E30" w:rsidRDefault="009D47AC" w:rsidP="00924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92E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2E30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792E30">
        <w:rPr>
          <w:rFonts w:ascii="Times New Roman" w:hAnsi="Times New Roman"/>
          <w:bCs/>
          <w:color w:val="000000"/>
          <w:sz w:val="28"/>
          <w:szCs w:val="28"/>
          <w:lang w:val="kk-KZ"/>
        </w:rPr>
        <w:t>Мемлекеттік аудит және қаржылық бақылау туралы»</w:t>
      </w:r>
      <w:r w:rsidRPr="00792E3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792E3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Заңының 18-бабының 2-тармағына, 58-бабының </w:t>
      </w:r>
      <w:r w:rsidR="009249F5">
        <w:rPr>
          <w:rFonts w:ascii="Times New Roman" w:hAnsi="Times New Roman"/>
          <w:sz w:val="28"/>
          <w:szCs w:val="28"/>
          <w:lang w:val="kk-KZ"/>
        </w:rPr>
        <w:t xml:space="preserve">                                         </w:t>
      </w:r>
      <w:r w:rsidRPr="00792E30">
        <w:rPr>
          <w:rFonts w:ascii="Times New Roman" w:hAnsi="Times New Roman"/>
          <w:sz w:val="28"/>
          <w:szCs w:val="28"/>
          <w:lang w:val="kk-KZ"/>
        </w:rPr>
        <w:t xml:space="preserve">1) тармақшасына, Қазақстан Республикасы Қаржы министрінің 2018 жылғы </w:t>
      </w:r>
      <w:r w:rsidR="009249F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2E30">
        <w:rPr>
          <w:rFonts w:ascii="Times New Roman" w:hAnsi="Times New Roman"/>
          <w:sz w:val="28"/>
          <w:szCs w:val="28"/>
          <w:lang w:val="kk-KZ"/>
        </w:rPr>
        <w:t xml:space="preserve">19 наурыздағы № 392 бұйрығымен бекітілген Ішкі аудит қызметтерінің ішкі мемлекеттік аудит және қаржылық бақылау жүргізу қағидаларының </w:t>
      </w:r>
      <w:r w:rsidR="009249F5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Pr="00792E30">
        <w:rPr>
          <w:rFonts w:ascii="Times New Roman" w:hAnsi="Times New Roman"/>
          <w:sz w:val="28"/>
          <w:szCs w:val="28"/>
          <w:lang w:val="kk-KZ"/>
        </w:rPr>
        <w:t xml:space="preserve">15 - тармағына сәйкес </w:t>
      </w:r>
      <w:r w:rsidRPr="00792E30">
        <w:rPr>
          <w:rFonts w:ascii="Times New Roman" w:hAnsi="Times New Roman"/>
          <w:b/>
          <w:sz w:val="28"/>
          <w:szCs w:val="28"/>
          <w:lang w:val="kk-KZ"/>
        </w:rPr>
        <w:t>БҰЙЫРАМЫН</w:t>
      </w:r>
      <w:r w:rsidRPr="00792E30">
        <w:rPr>
          <w:rFonts w:ascii="Times New Roman" w:hAnsi="Times New Roman"/>
          <w:sz w:val="28"/>
          <w:szCs w:val="28"/>
          <w:lang w:val="kk-KZ"/>
        </w:rPr>
        <w:t>:</w:t>
      </w:r>
    </w:p>
    <w:p w:rsidR="009D47AC" w:rsidRPr="00D20663" w:rsidRDefault="009D47AC" w:rsidP="00D20663">
      <w:pPr>
        <w:pStyle w:val="a9"/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20663">
        <w:rPr>
          <w:rFonts w:ascii="Times New Roman" w:hAnsi="Times New Roman"/>
          <w:bCs/>
          <w:sz w:val="28"/>
          <w:szCs w:val="28"/>
          <w:lang w:val="kk-KZ"/>
        </w:rPr>
        <w:t>Төмендегі:</w:t>
      </w:r>
    </w:p>
    <w:p w:rsidR="009D47AC" w:rsidRPr="00792E30" w:rsidRDefault="009D47AC" w:rsidP="009D47AC">
      <w:pPr>
        <w:numPr>
          <w:ilvl w:val="0"/>
          <w:numId w:val="2"/>
        </w:numPr>
        <w:tabs>
          <w:tab w:val="left" w:pos="-5245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92E30">
        <w:rPr>
          <w:rFonts w:ascii="Times New Roman" w:hAnsi="Times New Roman"/>
          <w:sz w:val="28"/>
          <w:szCs w:val="28"/>
          <w:lang w:val="kk-KZ"/>
        </w:rPr>
        <w:t>осы бұйрыққа 1-қосымшаға сәйкес</w:t>
      </w:r>
      <w:r w:rsidRPr="00792E30">
        <w:rPr>
          <w:rFonts w:ascii="Times New Roman" w:hAnsi="Times New Roman"/>
          <w:bCs/>
          <w:sz w:val="28"/>
          <w:szCs w:val="28"/>
          <w:lang w:val="kk-KZ"/>
        </w:rPr>
        <w:t xml:space="preserve"> Қазақс</w:t>
      </w:r>
      <w:r w:rsidR="00A360F7">
        <w:rPr>
          <w:rFonts w:ascii="Times New Roman" w:hAnsi="Times New Roman"/>
          <w:bCs/>
          <w:sz w:val="28"/>
          <w:szCs w:val="28"/>
          <w:lang w:val="kk-KZ"/>
        </w:rPr>
        <w:t>тан Республикасы Президенті Іс б</w:t>
      </w:r>
      <w:r w:rsidRPr="00792E30">
        <w:rPr>
          <w:rFonts w:ascii="Times New Roman" w:hAnsi="Times New Roman"/>
          <w:bCs/>
          <w:sz w:val="28"/>
          <w:szCs w:val="28"/>
          <w:lang w:val="kk-KZ"/>
        </w:rPr>
        <w:t>асқармасының</w:t>
      </w:r>
      <w:r w:rsidRPr="00792E3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202</w:t>
      </w:r>
      <w:r w:rsidR="009624C8" w:rsidRPr="009624C8">
        <w:rPr>
          <w:rFonts w:ascii="Times New Roman" w:hAnsi="Times New Roman"/>
          <w:sz w:val="28"/>
          <w:szCs w:val="28"/>
          <w:lang w:val="kk-KZ"/>
        </w:rPr>
        <w:t>5</w:t>
      </w:r>
      <w:r w:rsidRPr="00792E30">
        <w:rPr>
          <w:rFonts w:ascii="Times New Roman" w:hAnsi="Times New Roman"/>
          <w:sz w:val="28"/>
          <w:szCs w:val="28"/>
          <w:lang w:val="kk-KZ"/>
        </w:rPr>
        <w:t xml:space="preserve"> жылға арналған мемлекеттік аудит объектілерінің тізбесі; </w:t>
      </w:r>
    </w:p>
    <w:p w:rsidR="009D47AC" w:rsidRPr="00792E30" w:rsidRDefault="009D47AC" w:rsidP="009D47AC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92E30">
        <w:rPr>
          <w:rFonts w:ascii="Times New Roman" w:hAnsi="Times New Roman"/>
          <w:sz w:val="28"/>
          <w:szCs w:val="28"/>
          <w:lang w:val="kk-KZ"/>
        </w:rPr>
        <w:t>осы бұйрыққа 2-қосымшаға сәйкес</w:t>
      </w:r>
      <w:r w:rsidRPr="00792E30">
        <w:rPr>
          <w:rFonts w:ascii="Times New Roman" w:hAnsi="Times New Roman"/>
          <w:bCs/>
          <w:sz w:val="28"/>
          <w:szCs w:val="28"/>
          <w:lang w:val="kk-KZ"/>
        </w:rPr>
        <w:t xml:space="preserve"> Қазақс</w:t>
      </w:r>
      <w:r w:rsidR="00A360F7">
        <w:rPr>
          <w:rFonts w:ascii="Times New Roman" w:hAnsi="Times New Roman"/>
          <w:bCs/>
          <w:sz w:val="28"/>
          <w:szCs w:val="28"/>
          <w:lang w:val="kk-KZ"/>
        </w:rPr>
        <w:t>тан Республикасы Президенті Іс б</w:t>
      </w:r>
      <w:r w:rsidRPr="00792E30">
        <w:rPr>
          <w:rFonts w:ascii="Times New Roman" w:hAnsi="Times New Roman"/>
          <w:bCs/>
          <w:sz w:val="28"/>
          <w:szCs w:val="28"/>
          <w:lang w:val="kk-KZ"/>
        </w:rPr>
        <w:t xml:space="preserve">асқармасы ішкі аудит бөлімінің </w:t>
      </w:r>
      <w:r>
        <w:rPr>
          <w:rFonts w:ascii="Times New Roman" w:hAnsi="Times New Roman"/>
          <w:sz w:val="28"/>
          <w:szCs w:val="28"/>
          <w:lang w:val="kk-KZ"/>
        </w:rPr>
        <w:t>202</w:t>
      </w:r>
      <w:r w:rsidR="009624C8" w:rsidRPr="009624C8">
        <w:rPr>
          <w:rFonts w:ascii="Times New Roman" w:hAnsi="Times New Roman"/>
          <w:sz w:val="28"/>
          <w:szCs w:val="28"/>
          <w:lang w:val="kk-KZ"/>
        </w:rPr>
        <w:t>5</w:t>
      </w:r>
      <w:r w:rsidRPr="00792E30">
        <w:rPr>
          <w:rFonts w:ascii="Times New Roman" w:hAnsi="Times New Roman"/>
          <w:sz w:val="28"/>
          <w:szCs w:val="28"/>
          <w:lang w:val="kk-KZ"/>
        </w:rPr>
        <w:t xml:space="preserve"> жылға арналған жұмыс жоспары бекітілсін.</w:t>
      </w:r>
    </w:p>
    <w:p w:rsidR="009D47AC" w:rsidRPr="00792E30" w:rsidRDefault="004F216E" w:rsidP="004F216E">
      <w:p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0"/>
          <w:lang w:val="kk-KZ"/>
        </w:rPr>
        <w:t xml:space="preserve">2. </w:t>
      </w:r>
      <w:r w:rsidR="009D47AC" w:rsidRPr="00792E30">
        <w:rPr>
          <w:rFonts w:ascii="Times New Roman" w:hAnsi="Times New Roman"/>
          <w:sz w:val="28"/>
          <w:szCs w:val="20"/>
          <w:lang w:val="kk-KZ"/>
        </w:rPr>
        <w:t xml:space="preserve">Осы </w:t>
      </w:r>
      <w:r w:rsidR="009D47AC" w:rsidRPr="00792E30">
        <w:rPr>
          <w:rFonts w:ascii="Times New Roman" w:hAnsi="Times New Roman"/>
          <w:sz w:val="28"/>
          <w:szCs w:val="28"/>
          <w:lang w:val="kk-KZ"/>
        </w:rPr>
        <w:t xml:space="preserve">бұйрықтың орындалуын бақылау </w:t>
      </w:r>
      <w:r w:rsidR="009D47AC" w:rsidRPr="00792E30">
        <w:rPr>
          <w:rFonts w:ascii="Times New Roman" w:hAnsi="Times New Roman"/>
          <w:sz w:val="28"/>
          <w:szCs w:val="20"/>
          <w:lang w:val="kk-KZ"/>
        </w:rPr>
        <w:t>Қазақстан Республи</w:t>
      </w:r>
      <w:r w:rsidR="00A360F7">
        <w:rPr>
          <w:rFonts w:ascii="Times New Roman" w:hAnsi="Times New Roman"/>
          <w:sz w:val="28"/>
          <w:szCs w:val="20"/>
          <w:lang w:val="kk-KZ"/>
        </w:rPr>
        <w:t>касы Президентінің Іс б</w:t>
      </w:r>
      <w:r w:rsidR="00302B7D">
        <w:rPr>
          <w:rFonts w:ascii="Times New Roman" w:hAnsi="Times New Roman"/>
          <w:sz w:val="28"/>
          <w:szCs w:val="20"/>
          <w:lang w:val="kk-KZ"/>
        </w:rPr>
        <w:t>асқармасы</w:t>
      </w:r>
      <w:r w:rsidR="009D47AC" w:rsidRPr="00792E30">
        <w:rPr>
          <w:rFonts w:ascii="Times New Roman" w:hAnsi="Times New Roman"/>
          <w:sz w:val="28"/>
          <w:szCs w:val="20"/>
          <w:lang w:val="kk-KZ"/>
        </w:rPr>
        <w:t xml:space="preserve"> </w:t>
      </w:r>
      <w:r w:rsidR="00302B7D">
        <w:rPr>
          <w:rFonts w:ascii="Times New Roman" w:hAnsi="Times New Roman"/>
          <w:sz w:val="28"/>
          <w:szCs w:val="20"/>
          <w:lang w:val="kk-KZ"/>
        </w:rPr>
        <w:t xml:space="preserve">ішкі аудит бөлімінің меңгерушісі </w:t>
      </w:r>
      <w:r w:rsidR="00857E20">
        <w:rPr>
          <w:rFonts w:ascii="Times New Roman" w:hAnsi="Times New Roman"/>
          <w:sz w:val="28"/>
          <w:szCs w:val="20"/>
          <w:lang w:val="kk-KZ"/>
        </w:rPr>
        <w:br/>
      </w:r>
      <w:r w:rsidR="009624C8">
        <w:rPr>
          <w:rFonts w:ascii="Times New Roman" w:hAnsi="Times New Roman"/>
          <w:sz w:val="28"/>
          <w:szCs w:val="20"/>
          <w:lang w:val="kk-KZ"/>
        </w:rPr>
        <w:t>Қ</w:t>
      </w:r>
      <w:r w:rsidR="00302B7D">
        <w:rPr>
          <w:rFonts w:ascii="Times New Roman" w:hAnsi="Times New Roman"/>
          <w:sz w:val="28"/>
          <w:szCs w:val="20"/>
          <w:lang w:val="kk-KZ"/>
        </w:rPr>
        <w:t>.</w:t>
      </w:r>
      <w:r w:rsidR="00857E20">
        <w:rPr>
          <w:rFonts w:ascii="Times New Roman" w:hAnsi="Times New Roman"/>
          <w:sz w:val="28"/>
          <w:szCs w:val="20"/>
          <w:lang w:val="kk-KZ"/>
        </w:rPr>
        <w:t xml:space="preserve">Р. </w:t>
      </w:r>
      <w:r w:rsidR="009624C8">
        <w:rPr>
          <w:rFonts w:ascii="Times New Roman" w:hAnsi="Times New Roman"/>
          <w:sz w:val="28"/>
          <w:szCs w:val="20"/>
          <w:lang w:val="kk-KZ"/>
        </w:rPr>
        <w:t>Әубәкіроваға</w:t>
      </w:r>
      <w:r w:rsidR="009D47AC" w:rsidRPr="00792E30">
        <w:rPr>
          <w:rFonts w:ascii="Times New Roman" w:hAnsi="Times New Roman"/>
          <w:sz w:val="28"/>
          <w:szCs w:val="20"/>
          <w:lang w:val="kk-KZ"/>
        </w:rPr>
        <w:t xml:space="preserve"> жүктелсін.</w:t>
      </w:r>
    </w:p>
    <w:p w:rsidR="009D47AC" w:rsidRPr="004F216E" w:rsidRDefault="009D47AC" w:rsidP="004F216E">
      <w:pPr>
        <w:pStyle w:val="a9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4F216E">
        <w:rPr>
          <w:rFonts w:ascii="Times New Roman" w:hAnsi="Times New Roman"/>
          <w:sz w:val="28"/>
          <w:szCs w:val="28"/>
          <w:lang w:val="kk-KZ"/>
        </w:rPr>
        <w:t>Осы бұйрық қол қойылған күнінен бастап күшіне енеді.</w:t>
      </w:r>
    </w:p>
    <w:p w:rsidR="009D47AC" w:rsidRPr="00792E30" w:rsidRDefault="009D47AC" w:rsidP="009D47A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9D47AC" w:rsidRPr="00792E30" w:rsidRDefault="009D47AC" w:rsidP="009D47AC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9D47AC" w:rsidRPr="00792E30" w:rsidRDefault="009D47AC" w:rsidP="009D47AC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9D47AC" w:rsidRPr="00792E30" w:rsidRDefault="00A360F7" w:rsidP="00962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Іс б</w:t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>асқарушы</w:t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624C8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9624C8"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9624C8">
        <w:rPr>
          <w:rFonts w:ascii="Times New Roman" w:hAnsi="Times New Roman"/>
          <w:b/>
          <w:sz w:val="28"/>
          <w:szCs w:val="28"/>
          <w:lang w:val="kk-KZ"/>
        </w:rPr>
        <w:t>Нұрпейісов</w:t>
      </w:r>
    </w:p>
    <w:p w:rsidR="009D47AC" w:rsidRPr="00792E30" w:rsidRDefault="009D47AC" w:rsidP="009D47AC">
      <w:pPr>
        <w:spacing w:after="0" w:line="240" w:lineRule="auto"/>
        <w:rPr>
          <w:rFonts w:ascii="Times New Roman" w:hAnsi="Times New Roman"/>
          <w:lang w:val="kk-KZ"/>
        </w:rPr>
      </w:pPr>
    </w:p>
    <w:p w:rsidR="009D47AC" w:rsidRPr="00792E30" w:rsidRDefault="009D47A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9D47AC" w:rsidRPr="00792E30" w:rsidRDefault="009D47A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9D47AC" w:rsidRPr="00792E30" w:rsidRDefault="009D47A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A3758" w:rsidRPr="00792E30" w:rsidRDefault="00AA3758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8B41D7" w:rsidRPr="009D47AC" w:rsidRDefault="00DB02B9">
      <w:pPr>
        <w:rPr>
          <w:lang w:val="kk-KZ"/>
        </w:rPr>
      </w:pPr>
    </w:p>
    <w:sectPr w:rsidR="008B41D7" w:rsidRPr="009D47AC" w:rsidSect="00BD5CAC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18:03 Барикенов Аман Сайлаубекович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18:19 Рахымгожин Дидар Сабыржанович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18:26 Аубакирова Корлан Рахимжановна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18:33 Шапенов Серик Каирбекович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21:15 Кенжебаев Серик Абдрахманович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23.12.2024 15:02 Ережепова Раушан Сагнаевна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23.12.2024 15:10 Нурпеисов Асат Булатович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B9" w:rsidRDefault="00DB02B9" w:rsidP="00BD5CAC">
      <w:pPr>
        <w:spacing w:after="0" w:line="240" w:lineRule="auto"/>
      </w:pPr>
      <w:r>
        <w:separator/>
      </w:r>
    </w:p>
  </w:endnote>
  <w:endnote w:type="continuationSeparator" w:id="0">
    <w:p w:rsidR="00DB02B9" w:rsidRDefault="00DB02B9" w:rsidP="00BD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14:46.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14:46.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B9" w:rsidRDefault="00DB02B9" w:rsidP="00BD5CAC">
      <w:pPr>
        <w:spacing w:after="0" w:line="240" w:lineRule="auto"/>
      </w:pPr>
      <w:r>
        <w:separator/>
      </w:r>
    </w:p>
  </w:footnote>
  <w:footnote w:type="continuationSeparator" w:id="0">
    <w:p w:rsidR="00DB02B9" w:rsidRDefault="00DB02B9" w:rsidP="00BD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3" w:type="dxa"/>
      <w:jc w:val="center"/>
      <w:tblLook w:val="04A0" w:firstRow="1" w:lastRow="0" w:firstColumn="1" w:lastColumn="0" w:noHBand="0" w:noVBand="1"/>
    </w:tblPr>
    <w:tblGrid>
      <w:gridCol w:w="4396"/>
      <w:gridCol w:w="1712"/>
      <w:gridCol w:w="22"/>
      <w:gridCol w:w="4225"/>
      <w:gridCol w:w="28"/>
    </w:tblGrid>
    <w:tr w:rsidR="00AA16F4" w:rsidRPr="007C1754" w:rsidTr="00A12A77">
      <w:trPr>
        <w:trHeight w:hRule="exact" w:val="1985"/>
        <w:jc w:val="center"/>
      </w:trPr>
      <w:tc>
        <w:tcPr>
          <w:tcW w:w="4396" w:type="dxa"/>
          <w:vAlign w:val="center"/>
        </w:tcPr>
        <w:p w:rsidR="00AA16F4" w:rsidRPr="00686F00" w:rsidRDefault="00AA16F4" w:rsidP="00AA16F4">
          <w:pPr>
            <w:widowControl w:val="0"/>
            <w:spacing w:after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ҚАЗАҚСТАН РЕСПУБЛИ</w:t>
          </w:r>
          <w:r w:rsidRPr="00686F00">
            <w:rPr>
              <w:rFonts w:ascii="Times New Roman" w:hAnsi="Times New Roman"/>
              <w:color w:val="000080"/>
              <w:sz w:val="28"/>
              <w:szCs w:val="28"/>
            </w:rPr>
            <w:t>К</w:t>
          </w: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АСЫ ПРЕЗИДЕНТІНІҢ</w:t>
          </w:r>
        </w:p>
        <w:p w:rsidR="00AA16F4" w:rsidRPr="00767400" w:rsidRDefault="00AA16F4" w:rsidP="00AA16F4">
          <w:pPr>
            <w:widowControl w:val="0"/>
            <w:spacing w:after="0"/>
            <w:jc w:val="center"/>
            <w:rPr>
              <w:rFonts w:ascii="Times New Roman" w:hAnsi="Times New Roman"/>
              <w:b/>
              <w:color w:val="000080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ІС БАСҚАРМАСЫ</w:t>
          </w:r>
        </w:p>
      </w:tc>
      <w:tc>
        <w:tcPr>
          <w:tcW w:w="1734" w:type="dxa"/>
          <w:gridSpan w:val="2"/>
          <w:vAlign w:val="center"/>
        </w:tcPr>
        <w:p w:rsidR="00AA16F4" w:rsidRPr="00AC4D6E" w:rsidRDefault="00AA16F4" w:rsidP="00AA16F4">
          <w:pPr>
            <w:keepNext/>
            <w:spacing w:before="240" w:line="36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9C5DAF5" wp14:editId="266DC159">
                <wp:extent cx="913130" cy="989965"/>
                <wp:effectExtent l="0" t="0" r="1270" b="635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989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  <w:vAlign w:val="center"/>
        </w:tcPr>
        <w:p w:rsidR="00AA16F4" w:rsidRPr="00686F00" w:rsidRDefault="00AA16F4" w:rsidP="00AA16F4">
          <w:pPr>
            <w:widowControl w:val="0"/>
            <w:spacing w:after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 xml:space="preserve">УПРАВЛЕНИЕ ДЕЛАМИ </w:t>
          </w:r>
        </w:p>
        <w:p w:rsidR="00AA16F4" w:rsidRPr="00686F00" w:rsidRDefault="00AA16F4" w:rsidP="00AA16F4">
          <w:pPr>
            <w:widowControl w:val="0"/>
            <w:spacing w:after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ПРЕЗИДЕНТА</w:t>
          </w:r>
        </w:p>
        <w:p w:rsidR="00AA16F4" w:rsidRPr="00D673E2" w:rsidRDefault="00AA16F4" w:rsidP="00AA16F4">
          <w:pPr>
            <w:widowControl w:val="0"/>
            <w:spacing w:after="0"/>
            <w:jc w:val="center"/>
            <w:rPr>
              <w:rFonts w:ascii="Times New Roman" w:hAnsi="Times New Roman"/>
              <w:b/>
              <w:color w:val="000080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РЕСПУБЛИКИ  КАЗАХСТАН</w:t>
          </w:r>
        </w:p>
      </w:tc>
    </w:tr>
    <w:tr w:rsidR="00AA16F4" w:rsidRPr="007A5DEC" w:rsidTr="00A12A77">
      <w:trPr>
        <w:gridAfter w:val="1"/>
        <w:wAfter w:w="28" w:type="dxa"/>
        <w:trHeight w:hRule="exact" w:val="55"/>
        <w:jc w:val="center"/>
      </w:trPr>
      <w:tc>
        <w:tcPr>
          <w:tcW w:w="10355" w:type="dxa"/>
          <w:gridSpan w:val="4"/>
          <w:shd w:val="clear" w:color="auto" w:fill="000080"/>
        </w:tcPr>
        <w:p w:rsidR="00AA16F4" w:rsidRPr="00C05FF4" w:rsidRDefault="00AA16F4" w:rsidP="00AA16F4">
          <w:pPr>
            <w:spacing w:after="0" w:line="240" w:lineRule="auto"/>
            <w:ind w:left="-108" w:right="-113"/>
            <w:rPr>
              <w:rFonts w:ascii="Times New Roman" w:hAnsi="Times New Roman"/>
              <w:b/>
              <w:color w:val="FFFFFF" w:themeColor="background1"/>
              <w:spacing w:val="4"/>
              <w:sz w:val="2"/>
              <w:szCs w:val="2"/>
            </w:rPr>
          </w:pPr>
        </w:p>
      </w:tc>
    </w:tr>
    <w:tr w:rsidR="00AA16F4" w:rsidRPr="00686F00" w:rsidTr="00A12A77">
      <w:trPr>
        <w:gridAfter w:val="1"/>
        <w:wAfter w:w="28" w:type="dxa"/>
        <w:trHeight w:val="918"/>
        <w:jc w:val="center"/>
      </w:trPr>
      <w:tc>
        <w:tcPr>
          <w:tcW w:w="4396" w:type="dxa"/>
          <w:shd w:val="clear" w:color="auto" w:fill="auto"/>
        </w:tcPr>
        <w:p w:rsidR="00AA16F4" w:rsidRPr="00764EFC" w:rsidRDefault="00AA16F4" w:rsidP="00AA16F4">
          <w:pPr>
            <w:tabs>
              <w:tab w:val="right" w:pos="4103"/>
            </w:tabs>
            <w:spacing w:after="0" w:line="240" w:lineRule="auto"/>
            <w:rPr>
              <w:rFonts w:ascii="Times New Roman" w:hAnsi="Times New Roman"/>
              <w:color w:val="000080"/>
              <w:sz w:val="2"/>
              <w:szCs w:val="2"/>
              <w:lang w:val="kk-KZ"/>
            </w:rPr>
          </w:pPr>
        </w:p>
        <w:p w:rsidR="00AA16F4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  <w:r w:rsidRPr="00764EFC"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  <w:t>БҰЙРЫҚ</w:t>
          </w:r>
        </w:p>
        <w:p w:rsidR="00AA16F4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</w:p>
        <w:p w:rsidR="00AA16F4" w:rsidRPr="00764EFC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0"/>
              <w:szCs w:val="20"/>
              <w:lang w:val="kk-KZ"/>
            </w:rPr>
          </w:pPr>
        </w:p>
        <w:p w:rsidR="00AA16F4" w:rsidRPr="00FD1232" w:rsidRDefault="00AA16F4" w:rsidP="00AA16F4">
          <w:pPr>
            <w:spacing w:after="0" w:line="240" w:lineRule="auto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 w:rsidRPr="00FD1232"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20</w:t>
          </w:r>
          <w:r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24</w:t>
          </w:r>
          <w:r w:rsidRPr="00FD1232"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 xml:space="preserve"> ж. _____________________________________</w:t>
          </w:r>
        </w:p>
        <w:p w:rsidR="00AA16F4" w:rsidRPr="00764EFC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Астана қаласы</w:t>
          </w:r>
        </w:p>
      </w:tc>
      <w:tc>
        <w:tcPr>
          <w:tcW w:w="1712" w:type="dxa"/>
          <w:shd w:val="clear" w:color="auto" w:fill="auto"/>
        </w:tcPr>
        <w:p w:rsidR="00AA16F4" w:rsidRDefault="00AA16F4" w:rsidP="00AA16F4">
          <w:pPr>
            <w:spacing w:after="0" w:line="240" w:lineRule="auto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AA16F4" w:rsidRDefault="00AA16F4" w:rsidP="00AA16F4">
          <w:pPr>
            <w:spacing w:after="0" w:line="240" w:lineRule="auto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AA16F4" w:rsidRDefault="00AA16F4" w:rsidP="00AA16F4">
          <w:pPr>
            <w:spacing w:after="0" w:line="240" w:lineRule="auto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AA16F4" w:rsidRPr="00FD1232" w:rsidRDefault="00AA16F4" w:rsidP="00AA16F4">
          <w:pPr>
            <w:spacing w:after="0" w:line="240" w:lineRule="auto"/>
            <w:jc w:val="center"/>
            <w:rPr>
              <w:lang w:val="kk-KZ"/>
            </w:rPr>
          </w:pPr>
        </w:p>
      </w:tc>
      <w:tc>
        <w:tcPr>
          <w:tcW w:w="4247" w:type="dxa"/>
          <w:gridSpan w:val="2"/>
          <w:shd w:val="clear" w:color="auto" w:fill="auto"/>
        </w:tcPr>
        <w:p w:rsidR="00AA16F4" w:rsidRPr="00FD1232" w:rsidRDefault="00AA16F4" w:rsidP="00AA16F4">
          <w:pPr>
            <w:spacing w:after="0" w:line="240" w:lineRule="auto"/>
            <w:jc w:val="right"/>
            <w:rPr>
              <w:rFonts w:ascii="Times New Roman" w:hAnsi="Times New Roman"/>
              <w:color w:val="000080"/>
              <w:sz w:val="2"/>
              <w:szCs w:val="2"/>
              <w:lang w:val="kk-KZ"/>
            </w:rPr>
          </w:pPr>
        </w:p>
        <w:p w:rsidR="00AA16F4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  <w:r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  <w:t>ПРИКАЗ</w:t>
          </w:r>
        </w:p>
        <w:p w:rsidR="00AA16F4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</w:p>
        <w:p w:rsidR="00AA16F4" w:rsidRPr="00764EFC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0"/>
              <w:szCs w:val="20"/>
              <w:lang w:val="kk-KZ"/>
            </w:rPr>
          </w:pPr>
        </w:p>
        <w:p w:rsidR="00AA16F4" w:rsidRPr="00764EFC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№</w:t>
          </w:r>
          <w:r w:rsidRPr="00686F00">
            <w:rPr>
              <w:rFonts w:ascii="Times New Roman" w:hAnsi="Times New Roman"/>
              <w:color w:val="000080"/>
              <w:sz w:val="18"/>
              <w:szCs w:val="18"/>
            </w:rPr>
            <w:t xml:space="preserve"> __________</w:t>
          </w:r>
          <w:r>
            <w:rPr>
              <w:rFonts w:ascii="Times New Roman" w:hAnsi="Times New Roman"/>
              <w:color w:val="000080"/>
              <w:sz w:val="18"/>
              <w:szCs w:val="18"/>
            </w:rPr>
            <w:t>____________</w:t>
          </w:r>
        </w:p>
        <w:p w:rsidR="00AA16F4" w:rsidRPr="00FD1232" w:rsidRDefault="00AA16F4" w:rsidP="00AA16F4">
          <w:pPr>
            <w:spacing w:after="0" w:line="240" w:lineRule="auto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город Астана</w:t>
          </w:r>
        </w:p>
      </w:tc>
    </w:tr>
  </w:tbl>
  <w:p w:rsidR="00CF3892" w:rsidRDefault="00CF3892" w:rsidP="00AA16F4">
    <w:pPr>
      <w:pStyle w:val="a5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Управление делами Президента Республики Казахстан - Балкасынов Р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8E1"/>
    <w:multiLevelType w:val="hybridMultilevel"/>
    <w:tmpl w:val="1004B4A6"/>
    <w:lvl w:ilvl="0" w:tplc="04C8E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AA18A2"/>
    <w:multiLevelType w:val="hybridMultilevel"/>
    <w:tmpl w:val="6C16FFEE"/>
    <w:lvl w:ilvl="0" w:tplc="2078F8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410C65"/>
    <w:multiLevelType w:val="hybridMultilevel"/>
    <w:tmpl w:val="E430C2C2"/>
    <w:lvl w:ilvl="0" w:tplc="E5E2C5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6D7F37"/>
    <w:multiLevelType w:val="hybridMultilevel"/>
    <w:tmpl w:val="D5023C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AC"/>
    <w:rsid w:val="001D2E28"/>
    <w:rsid w:val="001E102C"/>
    <w:rsid w:val="00251BF9"/>
    <w:rsid w:val="00302B7D"/>
    <w:rsid w:val="00355DA9"/>
    <w:rsid w:val="00373E29"/>
    <w:rsid w:val="003866C9"/>
    <w:rsid w:val="00491971"/>
    <w:rsid w:val="004F216E"/>
    <w:rsid w:val="006E3460"/>
    <w:rsid w:val="007868A5"/>
    <w:rsid w:val="007E0823"/>
    <w:rsid w:val="007E78A7"/>
    <w:rsid w:val="00815889"/>
    <w:rsid w:val="00857E20"/>
    <w:rsid w:val="008D2CAA"/>
    <w:rsid w:val="009249F5"/>
    <w:rsid w:val="009624C8"/>
    <w:rsid w:val="009D47AC"/>
    <w:rsid w:val="00A14A51"/>
    <w:rsid w:val="00A14FC7"/>
    <w:rsid w:val="00A25F1C"/>
    <w:rsid w:val="00A360F7"/>
    <w:rsid w:val="00AA16F4"/>
    <w:rsid w:val="00AA3758"/>
    <w:rsid w:val="00BD5CAC"/>
    <w:rsid w:val="00CF3892"/>
    <w:rsid w:val="00D20663"/>
    <w:rsid w:val="00D950A8"/>
    <w:rsid w:val="00DB02B9"/>
    <w:rsid w:val="00E539AE"/>
    <w:rsid w:val="00E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1BE3"/>
  <w15:chartTrackingRefBased/>
  <w15:docId w15:val="{DDC20CA9-050D-44D8-B167-C1BE65C9D50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CA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CA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D2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67" Type="http://schemas.openxmlformats.org/officeDocument/2006/relationships/image" Target="media/image967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 Асель Бахтиярқызы</dc:creator>
  <cp:keywords/>
  <dc:description/>
  <cp:lastModifiedBy>Балкасынов Рустам Асланович</cp:lastModifiedBy>
  <cp:revision>10</cp:revision>
  <cp:lastPrinted>2024-12-20T12:41:00Z</cp:lastPrinted>
  <dcterms:created xsi:type="dcterms:W3CDTF">2023-12-25T04:27:00Z</dcterms:created>
  <dcterms:modified xsi:type="dcterms:W3CDTF">2024-12-20T12:47:00Z</dcterms:modified>
</cp:coreProperties>
</file>